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563B90" w14:textId="22903A2E" w:rsidR="00057DC7" w:rsidRDefault="00664532" w:rsidP="00664532">
      <w:pPr>
        <w:jc w:val="center"/>
      </w:pPr>
      <w:r>
        <w:t>Lecture Notes Week 2- Drama Therapy</w:t>
      </w:r>
    </w:p>
    <w:p w14:paraId="1214AC5D" w14:textId="31F9BDC7" w:rsidR="00664532" w:rsidRDefault="00664532">
      <w:r>
        <w:t xml:space="preserve">History- </w:t>
      </w:r>
    </w:p>
    <w:p w14:paraId="54F2526F" w14:textId="02B86893" w:rsidR="00664532" w:rsidRDefault="00664532" w:rsidP="00664532">
      <w:pPr>
        <w:ind w:left="720"/>
      </w:pPr>
      <w:r>
        <w:t>1</w:t>
      </w:r>
      <w:r w:rsidRPr="00664532">
        <w:rPr>
          <w:vertAlign w:val="superscript"/>
        </w:rPr>
        <w:t>st</w:t>
      </w:r>
      <w:r>
        <w:t xml:space="preserve"> developed in Europe 18</w:t>
      </w:r>
      <w:r w:rsidRPr="00664532">
        <w:rPr>
          <w:vertAlign w:val="superscript"/>
        </w:rPr>
        <w:t>th</w:t>
      </w:r>
      <w:r>
        <w:t xml:space="preserve"> Century- people creating their own plays to explore their own psychoses. The Term drama therapy was first used in the 1930s.</w:t>
      </w:r>
    </w:p>
    <w:p w14:paraId="563012A7" w14:textId="3F87985F" w:rsidR="00664532" w:rsidRDefault="00664532">
      <w:r>
        <w:t>Techniques-</w:t>
      </w:r>
    </w:p>
    <w:p w14:paraId="4FED3CE4" w14:textId="3A73ACC9" w:rsidR="00664532" w:rsidRDefault="00664532" w:rsidP="00664532">
      <w:pPr>
        <w:ind w:left="720"/>
      </w:pPr>
      <w:r>
        <w:t>Dramatic projection, interactive audience and witnessing, playing, dramatic-therapeutic empathy and distancing, life-drama connection, transformation, embodiment, therapeutic performance processes</w:t>
      </w:r>
    </w:p>
    <w:p w14:paraId="3B41203B" w14:textId="14147674" w:rsidR="00664532" w:rsidRDefault="00664532">
      <w:r>
        <w:t xml:space="preserve">Benefits- </w:t>
      </w:r>
    </w:p>
    <w:p w14:paraId="7010FC9B" w14:textId="0DABBDF8" w:rsidR="00664532" w:rsidRDefault="00664532">
      <w:r>
        <w:tab/>
        <w:t xml:space="preserve">Evoke positive qualities- playfulness, imagination, humor, expressiveness </w:t>
      </w:r>
    </w:p>
    <w:p w14:paraId="5DFD04AD" w14:textId="78FCC6EF" w:rsidR="00664532" w:rsidRDefault="00664532">
      <w:r>
        <w:tab/>
        <w:t>Gives clarity to experiences and feelings</w:t>
      </w:r>
    </w:p>
    <w:p w14:paraId="1468A541" w14:textId="08953FFC" w:rsidR="00664532" w:rsidRDefault="00664532">
      <w:r>
        <w:tab/>
        <w:t>Generates new perspectives</w:t>
      </w:r>
    </w:p>
    <w:p w14:paraId="60C46017" w14:textId="10A37B69" w:rsidR="00664532" w:rsidRDefault="00664532">
      <w:r>
        <w:tab/>
        <w:t>Offers insight to potential underlying causes of behaviors</w:t>
      </w:r>
    </w:p>
    <w:p w14:paraId="6AC213FA" w14:textId="45150CA0" w:rsidR="00664532" w:rsidRDefault="00664532">
      <w:r>
        <w:t>Public speaker- Nina Garcia, Houston Creative Arts Specialist</w:t>
      </w:r>
    </w:p>
    <w:p w14:paraId="53923B81" w14:textId="45023A02" w:rsidR="00664532" w:rsidRDefault="00664532">
      <w:r>
        <w:t>Local areas for drama therapy-</w:t>
      </w:r>
    </w:p>
    <w:p w14:paraId="01783A5E" w14:textId="77B2722A" w:rsidR="00664532" w:rsidRDefault="00664532">
      <w:r>
        <w:tab/>
        <w:t>Houston Creative Arts Therapy</w:t>
      </w:r>
    </w:p>
    <w:p w14:paraId="13D2B10B" w14:textId="090B4B44" w:rsidR="00664532" w:rsidRDefault="00664532">
      <w:r>
        <w:tab/>
      </w:r>
    </w:p>
    <w:p w14:paraId="11532FC5" w14:textId="77777777" w:rsidR="00664532" w:rsidRDefault="00664532">
      <w:r>
        <w:br w:type="page"/>
      </w:r>
    </w:p>
    <w:p w14:paraId="2CBA7AF1" w14:textId="7DF6E38A" w:rsidR="00664532" w:rsidRDefault="00664532" w:rsidP="00664532">
      <w:pPr>
        <w:jc w:val="center"/>
      </w:pPr>
      <w:r>
        <w:lastRenderedPageBreak/>
        <w:t>References</w:t>
      </w:r>
    </w:p>
    <w:p w14:paraId="0555C7DB" w14:textId="62F9D458" w:rsidR="0052337E" w:rsidRDefault="0052337E" w:rsidP="00664532">
      <w:r w:rsidRPr="0052337E">
        <w:t xml:space="preserve">Ackerman, C. (2020, January 17). 17 Best Drama Therapy Techniques, Activities &amp; Exercises. </w:t>
      </w:r>
      <w:r>
        <w:tab/>
      </w:r>
      <w:r w:rsidRPr="0052337E">
        <w:t xml:space="preserve">Retrieved from </w:t>
      </w:r>
      <w:hyperlink r:id="rId4" w:history="1">
        <w:r w:rsidRPr="00B550AA">
          <w:rPr>
            <w:rStyle w:val="Hyperlink"/>
          </w:rPr>
          <w:t>https://positivepsychology.com/drama-therapy/</w:t>
        </w:r>
      </w:hyperlink>
      <w:r>
        <w:t xml:space="preserve"> </w:t>
      </w:r>
    </w:p>
    <w:p w14:paraId="038419A6" w14:textId="59D16C8F" w:rsidR="00664532" w:rsidRDefault="00664532" w:rsidP="00664532">
      <w:r w:rsidRPr="00664532">
        <w:t xml:space="preserve">Maynard, K. (2019, July 31). Dramatherapy: History, Applications and Outcome Measures. </w:t>
      </w:r>
      <w:r w:rsidR="0052337E">
        <w:tab/>
      </w:r>
      <w:r w:rsidRPr="00664532">
        <w:t xml:space="preserve">Retrieved from </w:t>
      </w:r>
      <w:hyperlink r:id="rId5" w:history="1">
        <w:r w:rsidR="0052337E" w:rsidRPr="00B550AA">
          <w:rPr>
            <w:rStyle w:val="Hyperlink"/>
          </w:rPr>
          <w:t>https://www.acamh.org/blog/dramatherapy-history-applications-outcome-</w:t>
        </w:r>
        <w:r w:rsidR="0052337E" w:rsidRPr="00B550AA">
          <w:rPr>
            <w:rStyle w:val="Hyperlink"/>
          </w:rPr>
          <w:tab/>
        </w:r>
        <w:r w:rsidR="0052337E" w:rsidRPr="00B550AA">
          <w:rPr>
            <w:rStyle w:val="Hyperlink"/>
          </w:rPr>
          <w:t>measures/</w:t>
        </w:r>
      </w:hyperlink>
    </w:p>
    <w:p w14:paraId="6D26E601" w14:textId="49F0024D" w:rsidR="0052337E" w:rsidRDefault="0052337E" w:rsidP="00664532">
      <w:r w:rsidRPr="0052337E">
        <w:t xml:space="preserve">Rowland, R. (2016, November 21). 10 Benefits of Dramatherapy: Understanding &amp; Improving </w:t>
      </w:r>
      <w:r>
        <w:tab/>
      </w:r>
      <w:r w:rsidRPr="0052337E">
        <w:t xml:space="preserve">Behavior Through Creative Expression. Retrieved from </w:t>
      </w:r>
      <w:bookmarkStart w:id="0" w:name="_GoBack"/>
      <w:bookmarkEnd w:id="0"/>
      <w:r w:rsidR="00081BDE">
        <w:fldChar w:fldCharType="begin"/>
      </w:r>
      <w:r w:rsidR="00081BDE">
        <w:instrText xml:space="preserve"> HYPERLINK "</w:instrText>
      </w:r>
      <w:r w:rsidR="00081BDE" w:rsidRPr="00081BDE">
        <w:instrText>https://www.chinaelg.com/10-</w:instrText>
      </w:r>
      <w:r w:rsidR="00081BDE" w:rsidRPr="00081BDE">
        <w:tab/>
      </w:r>
      <w:r w:rsidR="00081BDE" w:rsidRPr="00081BDE">
        <w:instrText>benefits-dramatherapy-understanding-improving-behavior-creative-expression/</w:instrText>
      </w:r>
      <w:r w:rsidR="00081BDE">
        <w:instrText xml:space="preserve">" </w:instrText>
      </w:r>
      <w:r w:rsidR="00081BDE">
        <w:fldChar w:fldCharType="separate"/>
      </w:r>
      <w:r w:rsidR="00081BDE" w:rsidRPr="00B550AA">
        <w:rPr>
          <w:rStyle w:val="Hyperlink"/>
        </w:rPr>
        <w:t>https://www.chinaelg.com/10-</w:t>
      </w:r>
      <w:r w:rsidR="00081BDE" w:rsidRPr="00B550AA">
        <w:rPr>
          <w:rStyle w:val="Hyperlink"/>
        </w:rPr>
        <w:tab/>
      </w:r>
      <w:r w:rsidR="00081BDE" w:rsidRPr="00B550AA">
        <w:rPr>
          <w:rStyle w:val="Hyperlink"/>
        </w:rPr>
        <w:t>benefits-dramatherapy-understanding-improving-behavior-creative-expression/</w:t>
      </w:r>
      <w:r w:rsidR="00081BDE">
        <w:fldChar w:fldCharType="end"/>
      </w:r>
      <w:r>
        <w:t xml:space="preserve"> </w:t>
      </w:r>
    </w:p>
    <w:p w14:paraId="53C87ECF" w14:textId="77777777" w:rsidR="00664532" w:rsidRDefault="00664532" w:rsidP="00664532"/>
    <w:p w14:paraId="20320843" w14:textId="77777777" w:rsidR="00664532" w:rsidRDefault="00664532"/>
    <w:sectPr w:rsidR="006645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532"/>
    <w:rsid w:val="00057DC7"/>
    <w:rsid w:val="00081BDE"/>
    <w:rsid w:val="0052337E"/>
    <w:rsid w:val="0066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95F96"/>
  <w15:chartTrackingRefBased/>
  <w15:docId w15:val="{41719411-D11C-4D05-8F00-2D7FEBE3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45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45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camh.org/blog/dramatherapy-history-applications-outcome-%09measures/" TargetMode="External"/><Relationship Id="rId4" Type="http://schemas.openxmlformats.org/officeDocument/2006/relationships/hyperlink" Target="https://positivepsychology.com/drama-therap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Darian Garcia</dc:creator>
  <cp:keywords/>
  <dc:description/>
  <cp:lastModifiedBy>Darian Garcia</cp:lastModifiedBy>
  <cp:revision>2</cp:revision>
  <dcterms:created xsi:type="dcterms:W3CDTF">2020-03-30T23:25:00Z</dcterms:created>
  <dcterms:modified xsi:type="dcterms:W3CDTF">2020-03-30T23:38:00Z</dcterms:modified>
</cp:coreProperties>
</file>